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0">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color w:val="000000"/>
          <w:sz w:val="24"/>
          <w:szCs w:val="24"/>
          <w:rtl w:val="0"/>
        </w:rPr>
        <w:t xml:space="preserve">What Certification do you need</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2.1 Where the Framework Award Form requires that the Supplier provide a Cyber Essentials Certificate or Cyber Essentials Plus Certificate prior to Framework Start Date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30j0zll" w:id="1"/>
      <w:bookmarkEnd w:id="1"/>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Contract Period or Contact Period of the last Call-Off Contract, the Supplier shall deliver to CCS evidence of:</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bookmarkStart w:colFirst="0" w:colLast="0" w:name="_2et92p0" w:id="5"/>
      <w:bookmarkEnd w:id="5"/>
      <w:r w:rsidDel="00000000" w:rsidR="00000000" w:rsidRPr="00000000">
        <w:rPr>
          <w:rFonts w:ascii="Arial" w:cs="Arial" w:eastAsia="Arial" w:hAnsi="Arial"/>
          <w:color w:val="000000"/>
          <w:sz w:val="24"/>
          <w:szCs w:val="24"/>
          <w:rtl w:val="0"/>
        </w:rPr>
        <w:t xml:space="preserve">2.5 The Supplier shall ensure that all Sub-Contracts with Subcontractors who </w:t>
      </w:r>
      <w:bookmarkStart w:colFirst="0" w:colLast="0" w:name="tyjcwt" w:id="4"/>
      <w:bookmarkEnd w:id="4"/>
      <w:r w:rsidDel="00000000" w:rsidR="00000000" w:rsidRPr="00000000">
        <w:rPr>
          <w:rFonts w:ascii="Arial" w:cs="Arial" w:eastAsia="Arial" w:hAnsi="Arial"/>
          <w:color w:val="000000"/>
          <w:sz w:val="24"/>
          <w:szCs w:val="24"/>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76683908.1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Model Version: v3.0</w:t>
      <w:tab/>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color w:val="bfbfbf"/>
        <w:rtl w:val="0"/>
      </w:rPr>
      <w:t xml:space="preserve">76683908.1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tab/>
      <w:t xml:space="preserve">                                           </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p w:rsidR="00000000" w:rsidDel="00000000" w:rsidP="00000000" w:rsidRDefault="00000000" w:rsidRPr="00000000" w14:paraId="00000027">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76683908.1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cyberessentials.ncsc.gov.uk/" TargetMode="Externa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76683908.1</vt:lpwstr>
  </property>
  <property fmtid="{D5CDD505-2E9C-101B-9397-08002B2CF9AE}" pid="3" name="gCurrentVersion">
    <vt:lpwstr>17 November 2017 D1V5</vt:lpwstr>
  </property>
</Properties>
</file>